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A61D" w14:textId="01429D99" w:rsidR="00D72299" w:rsidRPr="00C35669" w:rsidRDefault="00D72299" w:rsidP="00D72299">
      <w:pPr>
        <w:jc w:val="center"/>
        <w:rPr>
          <w:rFonts w:ascii="Times New Roman" w:hAnsi="Times New Roman" w:cs="Times New Roman"/>
          <w:b/>
          <w:bCs/>
          <w:sz w:val="24"/>
          <w:szCs w:val="24"/>
        </w:rPr>
      </w:pPr>
      <w:r w:rsidRPr="00C35669">
        <w:rPr>
          <w:rFonts w:ascii="Times New Roman" w:hAnsi="Times New Roman" w:cs="Times New Roman"/>
          <w:b/>
          <w:bCs/>
          <w:sz w:val="24"/>
          <w:szCs w:val="24"/>
          <w:u w:val="single"/>
        </w:rPr>
        <w:t>STATEMENT</w:t>
      </w:r>
    </w:p>
    <w:p w14:paraId="62CA7BF4" w14:textId="77777777" w:rsidR="00D72299" w:rsidRPr="00C35669" w:rsidRDefault="00D72299" w:rsidP="00D72299">
      <w:pPr>
        <w:jc w:val="center"/>
        <w:rPr>
          <w:rFonts w:ascii="Times New Roman" w:hAnsi="Times New Roman" w:cs="Times New Roman"/>
          <w:b/>
          <w:bCs/>
          <w:sz w:val="24"/>
          <w:szCs w:val="24"/>
        </w:rPr>
      </w:pPr>
      <w:r w:rsidRPr="00C35669">
        <w:rPr>
          <w:rFonts w:ascii="Times New Roman" w:hAnsi="Times New Roman" w:cs="Times New Roman"/>
          <w:b/>
          <w:bCs/>
          <w:sz w:val="24"/>
          <w:szCs w:val="24"/>
        </w:rPr>
        <w:t>Paul V. Muething, President</w:t>
      </w:r>
      <w:r w:rsidRPr="00C35669">
        <w:rPr>
          <w:rFonts w:ascii="Times New Roman" w:hAnsi="Times New Roman" w:cs="Times New Roman"/>
          <w:b/>
          <w:bCs/>
          <w:sz w:val="24"/>
          <w:szCs w:val="24"/>
        </w:rPr>
        <w:br/>
        <w:t>Cincinnati Southern Railway Board of Trustees</w:t>
      </w:r>
      <w:r w:rsidRPr="00C35669">
        <w:rPr>
          <w:rFonts w:ascii="Times New Roman" w:hAnsi="Times New Roman" w:cs="Times New Roman"/>
          <w:b/>
          <w:bCs/>
          <w:sz w:val="24"/>
          <w:szCs w:val="24"/>
        </w:rPr>
        <w:br/>
        <w:t>November 7, 2023</w:t>
      </w:r>
    </w:p>
    <w:p w14:paraId="0D021C2E" w14:textId="6919B87A" w:rsidR="00D72299" w:rsidRDefault="00D72299" w:rsidP="00D72299">
      <w:pPr>
        <w:jc w:val="center"/>
        <w:rPr>
          <w:rFonts w:ascii="Times New Roman" w:hAnsi="Times New Roman" w:cs="Times New Roman"/>
          <w:b/>
          <w:bCs/>
          <w:sz w:val="44"/>
          <w:szCs w:val="44"/>
        </w:rPr>
      </w:pPr>
      <w:r>
        <w:rPr>
          <w:rFonts w:ascii="Times New Roman" w:hAnsi="Times New Roman" w:cs="Times New Roman"/>
          <w:b/>
          <w:bCs/>
          <w:sz w:val="44"/>
          <w:szCs w:val="44"/>
        </w:rPr>
        <w:t xml:space="preserve">Cincinnati Voters Approve Sale of the </w:t>
      </w:r>
      <w:r w:rsidR="00572A25">
        <w:rPr>
          <w:rFonts w:ascii="Times New Roman" w:hAnsi="Times New Roman" w:cs="Times New Roman"/>
          <w:b/>
          <w:bCs/>
          <w:sz w:val="44"/>
          <w:szCs w:val="44"/>
        </w:rPr>
        <w:br/>
      </w:r>
      <w:r>
        <w:rPr>
          <w:rFonts w:ascii="Times New Roman" w:hAnsi="Times New Roman" w:cs="Times New Roman"/>
          <w:b/>
          <w:bCs/>
          <w:sz w:val="44"/>
          <w:szCs w:val="44"/>
        </w:rPr>
        <w:t>Cincinnati Southern Railway</w:t>
      </w:r>
    </w:p>
    <w:p w14:paraId="66BBA7A7" w14:textId="7FE61F9E" w:rsidR="00D72299" w:rsidRDefault="00D72299" w:rsidP="00D72299">
      <w:pPr>
        <w:rPr>
          <w:rFonts w:ascii="Times New Roman" w:hAnsi="Times New Roman" w:cs="Times New Roman"/>
          <w:sz w:val="24"/>
          <w:szCs w:val="24"/>
        </w:rPr>
      </w:pPr>
      <w:r w:rsidRPr="00C35669">
        <w:rPr>
          <w:rFonts w:ascii="Times New Roman" w:hAnsi="Times New Roman" w:cs="Times New Roman"/>
          <w:sz w:val="24"/>
          <w:szCs w:val="24"/>
        </w:rPr>
        <w:t>The</w:t>
      </w:r>
      <w:r>
        <w:rPr>
          <w:rFonts w:ascii="Times New Roman" w:hAnsi="Times New Roman" w:cs="Times New Roman"/>
          <w:sz w:val="24"/>
          <w:szCs w:val="24"/>
        </w:rPr>
        <w:t xml:space="preserve"> voters of Cincinnati have spoken</w:t>
      </w:r>
      <w:r w:rsidR="00140F98">
        <w:rPr>
          <w:rFonts w:ascii="Times New Roman" w:hAnsi="Times New Roman" w:cs="Times New Roman"/>
          <w:sz w:val="24"/>
          <w:szCs w:val="24"/>
        </w:rPr>
        <w:t xml:space="preserve"> and approved the sale of the Cincinnati Southern Railway (CSR)</w:t>
      </w:r>
      <w:r>
        <w:rPr>
          <w:rFonts w:ascii="Times New Roman" w:hAnsi="Times New Roman" w:cs="Times New Roman"/>
          <w:sz w:val="24"/>
          <w:szCs w:val="24"/>
        </w:rPr>
        <w:t xml:space="preserve">. The </w:t>
      </w:r>
      <w:r w:rsidR="00140F98">
        <w:rPr>
          <w:rFonts w:ascii="Times New Roman" w:hAnsi="Times New Roman" w:cs="Times New Roman"/>
          <w:sz w:val="24"/>
          <w:szCs w:val="24"/>
        </w:rPr>
        <w:t>CSR</w:t>
      </w:r>
      <w:r>
        <w:rPr>
          <w:rFonts w:ascii="Times New Roman" w:hAnsi="Times New Roman" w:cs="Times New Roman"/>
          <w:sz w:val="24"/>
          <w:szCs w:val="24"/>
        </w:rPr>
        <w:t xml:space="preserve"> Board of Trustees are excited a</w:t>
      </w:r>
      <w:r w:rsidR="00BA7266">
        <w:rPr>
          <w:rFonts w:ascii="Times New Roman" w:hAnsi="Times New Roman" w:cs="Times New Roman"/>
          <w:sz w:val="24"/>
          <w:szCs w:val="24"/>
        </w:rPr>
        <w:t>bou</w:t>
      </w:r>
      <w:r>
        <w:rPr>
          <w:rFonts w:ascii="Times New Roman" w:hAnsi="Times New Roman" w:cs="Times New Roman"/>
          <w:sz w:val="24"/>
          <w:szCs w:val="24"/>
        </w:rPr>
        <w:t xml:space="preserve">t the historic value this remarkable asset will now deliver to current and future generations of Cincinnati citizens. </w:t>
      </w:r>
    </w:p>
    <w:p w14:paraId="7D6A9041" w14:textId="5DFF1C23" w:rsidR="009A5CC4" w:rsidRDefault="00D72299" w:rsidP="00D72299">
      <w:pPr>
        <w:rPr>
          <w:rFonts w:ascii="Times New Roman" w:hAnsi="Times New Roman" w:cs="Times New Roman"/>
          <w:sz w:val="24"/>
          <w:szCs w:val="24"/>
        </w:rPr>
      </w:pPr>
      <w:r>
        <w:rPr>
          <w:rFonts w:ascii="Times New Roman" w:hAnsi="Times New Roman" w:cs="Times New Roman"/>
          <w:sz w:val="24"/>
          <w:szCs w:val="24"/>
        </w:rPr>
        <w:t xml:space="preserve">We will now focus all our energies on closing the sale agreement with Norfolk Southern, placing the $1.6 billion in sale proceeds into an infrastructure </w:t>
      </w:r>
      <w:r w:rsidR="009A5CC4">
        <w:rPr>
          <w:rFonts w:ascii="Times New Roman" w:hAnsi="Times New Roman" w:cs="Times New Roman"/>
          <w:sz w:val="24"/>
          <w:szCs w:val="24"/>
        </w:rPr>
        <w:t xml:space="preserve">trust </w:t>
      </w:r>
      <w:r w:rsidR="00140F98">
        <w:rPr>
          <w:rFonts w:ascii="Times New Roman" w:hAnsi="Times New Roman" w:cs="Times New Roman"/>
          <w:sz w:val="24"/>
          <w:szCs w:val="24"/>
        </w:rPr>
        <w:t xml:space="preserve">fund </w:t>
      </w:r>
      <w:r>
        <w:rPr>
          <w:rFonts w:ascii="Times New Roman" w:hAnsi="Times New Roman" w:cs="Times New Roman"/>
          <w:sz w:val="24"/>
          <w:szCs w:val="24"/>
        </w:rPr>
        <w:t>enabled by the State of Ohio</w:t>
      </w:r>
      <w:r w:rsidR="00140F98">
        <w:rPr>
          <w:rFonts w:ascii="Times New Roman" w:hAnsi="Times New Roman" w:cs="Times New Roman"/>
          <w:sz w:val="24"/>
          <w:szCs w:val="24"/>
        </w:rPr>
        <w:t xml:space="preserve">. We will also secure </w:t>
      </w:r>
      <w:r w:rsidR="009A5CC4">
        <w:rPr>
          <w:rFonts w:ascii="Times New Roman" w:hAnsi="Times New Roman" w:cs="Times New Roman"/>
          <w:sz w:val="24"/>
          <w:szCs w:val="24"/>
        </w:rPr>
        <w:t>the services of a financial advisor</w:t>
      </w:r>
      <w:r w:rsidR="00BA7266">
        <w:rPr>
          <w:rFonts w:ascii="Times New Roman" w:hAnsi="Times New Roman" w:cs="Times New Roman"/>
          <w:sz w:val="24"/>
          <w:szCs w:val="24"/>
        </w:rPr>
        <w:t xml:space="preserve">, as prescribed in Ohio law, </w:t>
      </w:r>
      <w:r w:rsidR="009A5CC4">
        <w:rPr>
          <w:rFonts w:ascii="Times New Roman" w:hAnsi="Times New Roman" w:cs="Times New Roman"/>
          <w:sz w:val="24"/>
          <w:szCs w:val="24"/>
        </w:rPr>
        <w:t xml:space="preserve">who will </w:t>
      </w:r>
      <w:r w:rsidR="00140F98">
        <w:rPr>
          <w:rFonts w:ascii="Times New Roman" w:hAnsi="Times New Roman" w:cs="Times New Roman"/>
          <w:sz w:val="24"/>
          <w:szCs w:val="24"/>
        </w:rPr>
        <w:t xml:space="preserve">work with the Board to develop an investment policy and then, with </w:t>
      </w:r>
      <w:r w:rsidR="00BA7266">
        <w:rPr>
          <w:rFonts w:ascii="Times New Roman" w:hAnsi="Times New Roman" w:cs="Times New Roman"/>
          <w:sz w:val="24"/>
          <w:szCs w:val="24"/>
        </w:rPr>
        <w:t xml:space="preserve">expert </w:t>
      </w:r>
      <w:r w:rsidR="00140F98">
        <w:rPr>
          <w:rFonts w:ascii="Times New Roman" w:hAnsi="Times New Roman" w:cs="Times New Roman"/>
          <w:sz w:val="24"/>
          <w:szCs w:val="24"/>
        </w:rPr>
        <w:t xml:space="preserve">fund managers, </w:t>
      </w:r>
      <w:r w:rsidR="00BA7266">
        <w:rPr>
          <w:rFonts w:ascii="Times New Roman" w:hAnsi="Times New Roman" w:cs="Times New Roman"/>
          <w:sz w:val="24"/>
          <w:szCs w:val="24"/>
        </w:rPr>
        <w:t xml:space="preserve">ensure </w:t>
      </w:r>
      <w:r w:rsidR="009A5CC4">
        <w:rPr>
          <w:rFonts w:ascii="Times New Roman" w:hAnsi="Times New Roman" w:cs="Times New Roman"/>
          <w:sz w:val="24"/>
          <w:szCs w:val="24"/>
        </w:rPr>
        <w:t xml:space="preserve">the </w:t>
      </w:r>
      <w:r w:rsidR="00BA7266">
        <w:rPr>
          <w:rFonts w:ascii="Times New Roman" w:hAnsi="Times New Roman" w:cs="Times New Roman"/>
          <w:sz w:val="24"/>
          <w:szCs w:val="24"/>
        </w:rPr>
        <w:t>responsible</w:t>
      </w:r>
      <w:r w:rsidR="009A5CC4">
        <w:rPr>
          <w:rFonts w:ascii="Times New Roman" w:hAnsi="Times New Roman" w:cs="Times New Roman"/>
          <w:sz w:val="24"/>
          <w:szCs w:val="24"/>
        </w:rPr>
        <w:t xml:space="preserve">, diversified and professional management of this new financial asset. Earnings from the soon-to-be-created infrastructure trust fund will be used </w:t>
      </w:r>
      <w:r w:rsidR="00BA7266">
        <w:rPr>
          <w:rFonts w:ascii="Times New Roman" w:hAnsi="Times New Roman" w:cs="Times New Roman"/>
          <w:sz w:val="24"/>
          <w:szCs w:val="24"/>
        </w:rPr>
        <w:t xml:space="preserve">also </w:t>
      </w:r>
      <w:r w:rsidR="009A5CC4">
        <w:rPr>
          <w:rFonts w:ascii="Times New Roman" w:hAnsi="Times New Roman" w:cs="Times New Roman"/>
          <w:sz w:val="24"/>
          <w:szCs w:val="24"/>
        </w:rPr>
        <w:t>as prescribed in Ohio law</w:t>
      </w:r>
      <w:r w:rsidR="00140F98">
        <w:rPr>
          <w:rFonts w:ascii="Times New Roman" w:hAnsi="Times New Roman" w:cs="Times New Roman"/>
          <w:sz w:val="24"/>
          <w:szCs w:val="24"/>
        </w:rPr>
        <w:t xml:space="preserve"> – for </w:t>
      </w:r>
      <w:r w:rsidR="009A5CC4">
        <w:rPr>
          <w:rFonts w:ascii="Times New Roman" w:hAnsi="Times New Roman" w:cs="Times New Roman"/>
          <w:sz w:val="24"/>
          <w:szCs w:val="24"/>
        </w:rPr>
        <w:t>existing infrastructure improvements</w:t>
      </w:r>
      <w:r w:rsidR="00140F98">
        <w:rPr>
          <w:rFonts w:ascii="Times New Roman" w:hAnsi="Times New Roman" w:cs="Times New Roman"/>
          <w:sz w:val="24"/>
          <w:szCs w:val="24"/>
        </w:rPr>
        <w:t xml:space="preserve">, </w:t>
      </w:r>
      <w:r w:rsidR="009A5CC4">
        <w:rPr>
          <w:rFonts w:ascii="Times New Roman" w:hAnsi="Times New Roman" w:cs="Times New Roman"/>
          <w:sz w:val="24"/>
          <w:szCs w:val="24"/>
        </w:rPr>
        <w:t xml:space="preserve">the growth of the fund principal </w:t>
      </w:r>
      <w:r w:rsidR="00140F98">
        <w:rPr>
          <w:rFonts w:ascii="Times New Roman" w:hAnsi="Times New Roman" w:cs="Times New Roman"/>
          <w:sz w:val="24"/>
          <w:szCs w:val="24"/>
        </w:rPr>
        <w:t>and the operations of the organization</w:t>
      </w:r>
      <w:r w:rsidR="009A5CC4">
        <w:rPr>
          <w:rFonts w:ascii="Times New Roman" w:hAnsi="Times New Roman" w:cs="Times New Roman"/>
          <w:sz w:val="24"/>
          <w:szCs w:val="24"/>
        </w:rPr>
        <w:t xml:space="preserve">. </w:t>
      </w:r>
    </w:p>
    <w:p w14:paraId="04F64184" w14:textId="77777777" w:rsidR="00D72299" w:rsidRDefault="00D72299" w:rsidP="00D72299">
      <w:pPr>
        <w:rPr>
          <w:rFonts w:ascii="Times New Roman" w:hAnsi="Times New Roman" w:cs="Times New Roman"/>
          <w:sz w:val="24"/>
          <w:szCs w:val="24"/>
        </w:rPr>
      </w:pPr>
      <w:r>
        <w:rPr>
          <w:rFonts w:ascii="Times New Roman" w:hAnsi="Times New Roman" w:cs="Times New Roman"/>
          <w:sz w:val="24"/>
          <w:szCs w:val="24"/>
        </w:rPr>
        <w:t xml:space="preserve">We wish to thank the citizens of Cincinnati for their consideration, discussion and debate on the proposal we presented. We appreciate the support of the Governor DeWine, members of the Ohio Legislature, especially those representing the citizens of Cincinnati, Mayor </w:t>
      </w:r>
      <w:proofErr w:type="spellStart"/>
      <w:r>
        <w:rPr>
          <w:rFonts w:ascii="Times New Roman" w:hAnsi="Times New Roman" w:cs="Times New Roman"/>
          <w:sz w:val="24"/>
          <w:szCs w:val="24"/>
        </w:rPr>
        <w:t>Pureval</w:t>
      </w:r>
      <w:proofErr w:type="spellEnd"/>
      <w:r>
        <w:rPr>
          <w:rFonts w:ascii="Times New Roman" w:hAnsi="Times New Roman" w:cs="Times New Roman"/>
          <w:sz w:val="24"/>
          <w:szCs w:val="24"/>
        </w:rPr>
        <w:t xml:space="preserve"> and members of Cincinnati City Council. </w:t>
      </w:r>
    </w:p>
    <w:p w14:paraId="0623DD82" w14:textId="6E938AE7" w:rsidR="000F3C4B" w:rsidRPr="00440EB3" w:rsidRDefault="00D72299" w:rsidP="00440EB3">
      <w:pPr>
        <w:jc w:val="center"/>
        <w:rPr>
          <w:sz w:val="24"/>
          <w:szCs w:val="24"/>
        </w:rPr>
      </w:pPr>
      <w:r>
        <w:rPr>
          <w:rFonts w:ascii="Times New Roman" w:hAnsi="Times New Roman" w:cs="Times New Roman"/>
          <w:sz w:val="24"/>
          <w:szCs w:val="24"/>
        </w:rPr>
        <w:t># # #</w:t>
      </w:r>
    </w:p>
    <w:sectPr w:rsidR="000F3C4B" w:rsidRPr="00440EB3" w:rsidSect="00C35669">
      <w:headerReference w:type="default" r:id="rId9"/>
      <w:pgSz w:w="12240" w:h="15840"/>
      <w:pgMar w:top="36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7E60" w14:textId="77777777" w:rsidR="00E6386C" w:rsidRDefault="00E6386C" w:rsidP="00C35669">
      <w:pPr>
        <w:spacing w:after="0" w:line="240" w:lineRule="auto"/>
      </w:pPr>
      <w:r>
        <w:separator/>
      </w:r>
    </w:p>
  </w:endnote>
  <w:endnote w:type="continuationSeparator" w:id="0">
    <w:p w14:paraId="37625087" w14:textId="77777777" w:rsidR="00E6386C" w:rsidRDefault="00E6386C" w:rsidP="00C3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A875" w14:textId="77777777" w:rsidR="00E6386C" w:rsidRDefault="00E6386C" w:rsidP="00C35669">
      <w:pPr>
        <w:spacing w:after="0" w:line="240" w:lineRule="auto"/>
      </w:pPr>
      <w:r>
        <w:separator/>
      </w:r>
    </w:p>
  </w:footnote>
  <w:footnote w:type="continuationSeparator" w:id="0">
    <w:p w14:paraId="0DFA7B6C" w14:textId="77777777" w:rsidR="00E6386C" w:rsidRDefault="00E6386C" w:rsidP="00C3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58C3" w14:textId="631153F9" w:rsidR="00C35669" w:rsidRDefault="00C35669">
    <w:pPr>
      <w:pStyle w:val="Header"/>
    </w:pPr>
    <w:r w:rsidRPr="00366488">
      <w:rPr>
        <w:noProof/>
        <w:sz w:val="20"/>
        <w:szCs w:val="20"/>
      </w:rPr>
      <w:drawing>
        <wp:anchor distT="0" distB="0" distL="114300" distR="114300" simplePos="0" relativeHeight="251657216" behindDoc="0" locked="0" layoutInCell="1" allowOverlap="1" wp14:anchorId="0DA41C8F" wp14:editId="3338F8D0">
          <wp:simplePos x="0" y="0"/>
          <wp:positionH relativeFrom="page">
            <wp:posOffset>0</wp:posOffset>
          </wp:positionH>
          <wp:positionV relativeFrom="paragraph">
            <wp:posOffset>38100</wp:posOffset>
          </wp:positionV>
          <wp:extent cx="7772400" cy="2171065"/>
          <wp:effectExtent l="0" t="0" r="0" b="0"/>
          <wp:wrapTopAndBottom/>
          <wp:docPr id="1994606536" name="Picture 1994606536"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70373" name="Picture 1" descr="Graphical user interface, text, application&#10;&#10;Description automatically generated with medium confidence"/>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772400" cy="21710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69"/>
    <w:rsid w:val="000F3C4B"/>
    <w:rsid w:val="00140F98"/>
    <w:rsid w:val="002C5121"/>
    <w:rsid w:val="00440EB3"/>
    <w:rsid w:val="00572A25"/>
    <w:rsid w:val="005842BE"/>
    <w:rsid w:val="00900860"/>
    <w:rsid w:val="009A5CC4"/>
    <w:rsid w:val="00BA7266"/>
    <w:rsid w:val="00C35669"/>
    <w:rsid w:val="00D72299"/>
    <w:rsid w:val="00DA0506"/>
    <w:rsid w:val="00E17A25"/>
    <w:rsid w:val="00E6386C"/>
    <w:rsid w:val="00EC1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8C224"/>
  <w15:chartTrackingRefBased/>
  <w15:docId w15:val="{994B5D4F-1CD8-4469-B413-038B051E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669"/>
  </w:style>
  <w:style w:type="paragraph" w:styleId="Footer">
    <w:name w:val="footer"/>
    <w:basedOn w:val="Normal"/>
    <w:link w:val="FooterChar"/>
    <w:uiPriority w:val="99"/>
    <w:unhideWhenUsed/>
    <w:rsid w:val="00C35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ED2D6113D9942A861D77D02D74AD0" ma:contentTypeVersion="12" ma:contentTypeDescription="Create a new document." ma:contentTypeScope="" ma:versionID="d3eb9d52ee984faa01a37041348c790b">
  <xsd:schema xmlns:xsd="http://www.w3.org/2001/XMLSchema" xmlns:xs="http://www.w3.org/2001/XMLSchema" xmlns:p="http://schemas.microsoft.com/office/2006/metadata/properties" xmlns:ns3="2e38b4a3-e349-4992-b4c6-ddb7d37886fa" targetNamespace="http://schemas.microsoft.com/office/2006/metadata/properties" ma:root="true" ma:fieldsID="cc9d8b76e1ca3bb17e59875e8f1489dd" ns3:_="">
    <xsd:import namespace="2e38b4a3-e349-4992-b4c6-ddb7d37886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8b4a3-e349-4992-b4c6-ddb7d3788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e38b4a3-e349-4992-b4c6-ddb7d37886fa" xsi:nil="true"/>
  </documentManagement>
</p:properties>
</file>

<file path=customXml/itemProps1.xml><?xml version="1.0" encoding="utf-8"?>
<ds:datastoreItem xmlns:ds="http://schemas.openxmlformats.org/officeDocument/2006/customXml" ds:itemID="{FB3DBEC4-4BBE-47C5-92E1-019E48E81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8b4a3-e349-4992-b4c6-ddb7d3788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F22C9-E985-46F2-BF5C-6D9FE91240BE}">
  <ds:schemaRefs>
    <ds:schemaRef ds:uri="http://schemas.microsoft.com/sharepoint/v3/contenttype/forms"/>
  </ds:schemaRefs>
</ds:datastoreItem>
</file>

<file path=customXml/itemProps3.xml><?xml version="1.0" encoding="utf-8"?>
<ds:datastoreItem xmlns:ds="http://schemas.openxmlformats.org/officeDocument/2006/customXml" ds:itemID="{71157212-2B8D-4D6F-B028-27E8EB90963D}">
  <ds:schemaRefs>
    <ds:schemaRef ds:uri="http://schemas.microsoft.com/office/2006/metadata/properties"/>
    <ds:schemaRef ds:uri="http://schemas.microsoft.com/office/infopath/2007/PartnerControls"/>
    <ds:schemaRef ds:uri="2e38b4a3-e349-4992-b4c6-ddb7d37886f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Vehr</dc:creator>
  <cp:keywords/>
  <dc:description/>
  <cp:lastModifiedBy>Nicholas Vehr</cp:lastModifiedBy>
  <cp:revision>4</cp:revision>
  <dcterms:created xsi:type="dcterms:W3CDTF">2023-11-07T18:26:00Z</dcterms:created>
  <dcterms:modified xsi:type="dcterms:W3CDTF">2023-11-07T18:37:00Z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0x010100310ED2D6113D9942A861D77D02D74AD0</vt:lpwstr>
  </property>
</Properties>
</file>